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E4937" w14:textId="77777777" w:rsidR="004856F1" w:rsidRDefault="001126D9">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23AB6B72" w14:textId="77777777" w:rsidR="004856F1" w:rsidRDefault="001126D9">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0245AB31" w14:textId="77777777" w:rsidR="004856F1" w:rsidRDefault="001126D9">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20/09/2000</w:t>
      </w:r>
    </w:p>
    <w:p w14:paraId="45C521CF" w14:textId="77777777" w:rsidR="004856F1" w:rsidRPr="001126D9" w:rsidRDefault="001126D9" w:rsidP="001126D9">
      <w:pPr>
        <w:spacing w:after="0" w:line="288" w:lineRule="auto"/>
        <w:jc w:val="center"/>
        <w:rPr>
          <w:rFonts w:ascii="Times New Roman" w:eastAsia="Times New Roman" w:hAnsi="Times New Roman" w:cs="Times New Roman"/>
          <w:i/>
          <w:color w:val="000000"/>
          <w:sz w:val="28"/>
          <w:szCs w:val="28"/>
        </w:rPr>
      </w:pPr>
      <w:r w:rsidRPr="001126D9">
        <w:rPr>
          <w:rFonts w:ascii="Times New Roman" w:eastAsia="Times New Roman" w:hAnsi="Times New Roman" w:cs="Times New Roman"/>
          <w:i/>
          <w:color w:val="000000"/>
          <w:sz w:val="28"/>
          <w:szCs w:val="28"/>
        </w:rPr>
        <w:t>Giảng tại: Tịnh tông Học hội Singapore</w:t>
      </w:r>
    </w:p>
    <w:p w14:paraId="36D6E4B2" w14:textId="77777777" w:rsidR="001126D9" w:rsidRPr="001126D9" w:rsidRDefault="001126D9" w:rsidP="001126D9">
      <w:pPr>
        <w:spacing w:after="0" w:line="288" w:lineRule="auto"/>
        <w:jc w:val="center"/>
        <w:rPr>
          <w:rFonts w:ascii="Times New Roman" w:eastAsia="Times New Roman" w:hAnsi="Times New Roman" w:cs="Times New Roman"/>
          <w:i/>
          <w:color w:val="000000"/>
          <w:sz w:val="28"/>
          <w:szCs w:val="28"/>
        </w:rPr>
      </w:pPr>
      <w:r w:rsidRPr="001126D9">
        <w:rPr>
          <w:rFonts w:ascii="Times New Roman" w:eastAsia="Times New Roman" w:hAnsi="Times New Roman" w:cs="Times New Roman"/>
          <w:i/>
          <w:color w:val="000000"/>
          <w:sz w:val="28"/>
          <w:szCs w:val="28"/>
        </w:rPr>
        <w:t>Việt dịch: Ban biên dịch Pháp Âm Tuyên Lưu</w:t>
      </w:r>
    </w:p>
    <w:p w14:paraId="36AEE615" w14:textId="3B0E837B" w:rsidR="004856F1" w:rsidRDefault="001126D9">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72</w:t>
      </w:r>
    </w:p>
    <w:p w14:paraId="6EBD82FA" w14:textId="77777777" w:rsidR="004856F1" w:rsidRDefault="004856F1">
      <w:pPr>
        <w:spacing w:after="0" w:line="288" w:lineRule="auto"/>
        <w:jc w:val="both"/>
        <w:rPr>
          <w:rFonts w:ascii="Times New Roman" w:eastAsia="Times New Roman" w:hAnsi="Times New Roman" w:cs="Times New Roman"/>
          <w:b/>
          <w:color w:val="000000"/>
          <w:sz w:val="28"/>
          <w:szCs w:val="28"/>
        </w:rPr>
      </w:pPr>
    </w:p>
    <w:p w14:paraId="17F30432" w14:textId="77777777" w:rsidR="00E350DA" w:rsidRDefault="001126D9">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mười một, hàng thứ tư, bắt đầu xem từ câu thứ ba:</w:t>
      </w:r>
    </w:p>
    <w:p w14:paraId="272C979A" w14:textId="77777777" w:rsidR="00E350DA" w:rsidRDefault="001126D9">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color w:val="000000"/>
          <w:sz w:val="28"/>
          <w:szCs w:val="28"/>
        </w:rPr>
      </w:pPr>
      <w:r>
        <w:rPr>
          <w:rFonts w:ascii="Times New Roman" w:eastAsia="Book Antiqua" w:hAnsi="Times New Roman" w:cs="Times New Roman"/>
          <w:b/>
          <w:color w:val="000000"/>
          <w:sz w:val="28"/>
          <w:szCs w:val="28"/>
        </w:rPr>
        <w:t>Hai, tin sâu nhân quả, thà bỏ thân mạng, trọn không làm ác.</w:t>
      </w:r>
    </w:p>
    <w:p w14:paraId="202ED7DC" w14:textId="77777777" w:rsidR="00E350DA" w:rsidRDefault="001126D9">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Điều này nói ra dễ dàng, nhưng làm thì rất khó khăn, chỉ có người đầy đủ trí tuệ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chân tướng sự tình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thật sự thông đạt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có thể làm được. Tin sâu nhân quả không dễ! Đối với sự và lý của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quả thật hiểu rõ hơn một chút so với người thông thường; hiện nay người thông thường trong xã hội rất ít nói đến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học Phật thì thường nghe nói về nhân quả, chúng ta nghe quen tai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được trồng nhân thiện thì được quả thiện, tạo nhân ác thì nhất định có ác báo. Nhưng vì sao vẫn không chịu tu thiện, mà vẫn muốn đi tạo ác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do tin nhân quả không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phải tin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Tin sâu là thông đạt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rõ chân tướng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Ví dụ nói một con muỗi, một con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học Phật thông thường như chúng ta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học Phật nhiều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vẫn luôn còn tâm giết, thậm chí khi muỗi đến chích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đập một phát cho nó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tập khí.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biết nhân quả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biết không đủ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vô ý giết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cố ý hay vô ý giết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quả báo tương lai đều không tránh khỏi.</w:t>
      </w:r>
    </w:p>
    <w:p w14:paraId="09A48E89" w14:textId="77777777" w:rsidR="00E350DA" w:rsidRDefault="001126D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Trước đây, chúng tôi đọc truyện ký của An Thế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là người tu hành chân chánh đắc đạo, ngài đã từng đến Trung Quốc để trả nợ mạng hai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người tu hành chứng quả, trong đời quá khứ ngộ sát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này ngài vẫn phải tự chịu.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trả nợ mạng,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hiểu rõ, ngài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mà người tổn hại ngài là ngộ sát; trong đời quá khứ ngài đã ngộ sát người khác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đời này cũng bị người khác ngộ sát như vậy.</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“Một miếng ăn, một hớp nước không gì không định trước”</w:t>
      </w:r>
      <w:r>
        <w:rPr>
          <w:rFonts w:ascii="Times New Roman" w:eastAsia="Book Antiqua" w:hAnsi="Times New Roman" w:cs="Times New Roman"/>
          <w:sz w:val="28"/>
          <w:szCs w:val="28"/>
        </w:rPr>
        <w:t>,</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người thế gian không hề nói sự việc phát sinh không có nguyên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đạo lý này, quả báo nhất định là có nhân, có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làm ra thị hiện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nói cho chúng ta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mà bạn tạo tác nhất định có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tự mình nhất định phải gánh chịu quả báo.” Chúng ta không ưa ai đó thì </w:t>
      </w:r>
      <w:r>
        <w:rPr>
          <w:rFonts w:ascii="Times New Roman" w:eastAsia="Book Antiqua" w:hAnsi="Times New Roman" w:cs="Times New Roman"/>
          <w:sz w:val="28"/>
          <w:szCs w:val="28"/>
        </w:rPr>
        <w:lastRenderedPageBreak/>
        <w:t>người ta cũng không ưa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quả báo; chúng ta thích ai đó thì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ta cũng thích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Nho cũng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“Thương người thì thường được người thương.”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thương yêu người khác, đây là bạn tu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chúng xã hội đều tôn kính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thương yêu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quả báo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hận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 ghét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đại chúng xã hội cũng hận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chán ghét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bạn thật sự hiểu rõ đạo lý này thì bạn có thể làm được câu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“thà bỏ thân mạng của mình chứ không chịu tạo ác”.</w:t>
      </w:r>
    </w:p>
    <w:p w14:paraId="63EEC6D6" w14:textId="77777777" w:rsidR="00E350DA" w:rsidRDefault="001126D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Cổ đức ví dụ rất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trong xã hội có vị trí rất cao mời bạn đi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mời bạn đi làm vua chẳng hạn,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cần bạn giết một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này không hề có tội,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giết người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có được vương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tin sâu nhân quả không làm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bảo họ giết một chúng sanh vô tội,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lợi ích như thế nào thì họ cũng không chịu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tin sâu nhân quả mới có thể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cần phải lìa tà kiến mới được. Tà kiến là ngu si, người hồ đồ không tin nhân quả. 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không tin sâu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là người hồ đồ,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xem là người sáng tỏ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sáng tỏ đâu chịu làm việc khờ dại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rằng muỗi, kiến cũng là một mạng sống, tại sao nó lại đi làm muỗi, làm kiến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 khứ khi nó làm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tạo quá nhiều ác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đọa vào trong đường này, khi tội của nó báo hết rồi thì nó cũng sẽ chuyển thành thân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chúng ta tạo tội nghiệp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cũng sẽ biến thành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biến thành muỗi.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lượng kiếp đến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ở trong lục đạo mang đủ dạng thân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đều đã từng trải qua rồi, hiện nay đời này được thân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“mê do cách ấm”,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đã quên hết những việc trong đời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Tuy là quên hết, quên này là do mê hoặc,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hạt giống nghiệp nhân trong a-lại-da thức vĩnh viễn không bị mất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chúng ta không được nói rằng làm rồi thì sau này sẽ không có chuyện gì, đây là tà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kiến giải hoàn toàn sai lầm.</w:t>
      </w:r>
    </w:p>
    <w:p w14:paraId="1FDB2556" w14:textId="77777777" w:rsidR="00E350DA" w:rsidRDefault="001126D9">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nói đến ngôn ngữ hành vi,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cả khởi tâm động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mình phải chịu trách nhiệm đối với chính mình. Nhân quả rất đáng sợ,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này là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biết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Phật Bồ-tát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Thanh văn, Duyên giác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ghi chép, A-la-hán nghe Phật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Phật giảng đến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những vị A-la-hán này tâm vẫn còn khiếp sợ,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thấy thì trên thân đều xuất mồ hôi máu,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quá khứ đã từng trải qua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vừa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nghĩ lại tình trạng trước đây ở trong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nỗi sợ hãi vẫn hiện tiền như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thì vô tri, khi nào chúng ta thoát khỏi ngu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tham sân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vị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đoạn tham sân si thì chứng quả A-la-hán,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trong đời đời kiếp kiếp quá khứ đều có </w:t>
      </w:r>
      <w:r>
        <w:rPr>
          <w:rFonts w:ascii="Times New Roman" w:eastAsia="Book Antiqua" w:hAnsi="Times New Roman" w:cs="Times New Roman"/>
          <w:sz w:val="28"/>
          <w:szCs w:val="28"/>
        </w:rPr>
        <w:lastRenderedPageBreak/>
        <w:t>thể nhớ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khôi phục trí nhớ. Nghĩ đến tình trạng trong lục đạo trước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đã từng làm vua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làm súc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làm ngạ quỷ,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đọa địa ngục,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đường nào cũng đều trải qua rồi, chúng sanh ở trong đường nào cũng đều có quan hệ mật thiết với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chúng ta gọi là quan hệ thân thuộc.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giết hại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sỉ nhục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coi thường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rất hay: chính là đối xử với chư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cha mẹ của mình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với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chư Phật Như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quá khứ vô lượng kiếp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có quan hệ thân thuộc,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cha con lẫn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lời này chắc chắn không phải hoang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đích thực là lời chân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thật sự không làm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cả niệm ác cũng không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A-la-hán mới làm được. Chúng ta phải hết lòng nỗ lực học tập, nếu bạn có thể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chứng quả A-la-hán,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mười nghiệp ác hoàn toàn đoạn rồi.</w:t>
      </w:r>
    </w:p>
    <w:p w14:paraId="28FEE52C" w14:textId="77777777" w:rsidR="00E350DA" w:rsidRDefault="001126D9">
      <w:pPr>
        <w:pBdr>
          <w:top w:val="nil"/>
          <w:left w:val="nil"/>
          <w:bottom w:val="nil"/>
          <w:right w:val="nil"/>
          <w:between w:val="nil"/>
        </w:pBdr>
        <w:shd w:val="clear" w:color="auto" w:fill="FFFFFF"/>
        <w:spacing w:before="240" w:after="0" w:line="288" w:lineRule="auto"/>
        <w:ind w:firstLine="720"/>
        <w:jc w:val="both"/>
        <w:rPr>
          <w:rFonts w:ascii="Times New Roman" w:eastAsia="Cambria" w:hAnsi="Times New Roman" w:cs="Times New Roman"/>
          <w:b/>
          <w:color w:val="000000"/>
          <w:sz w:val="28"/>
          <w:szCs w:val="28"/>
        </w:rPr>
      </w:pPr>
      <w:r>
        <w:rPr>
          <w:rFonts w:ascii="Times New Roman" w:eastAsia="Book Antiqua" w:hAnsi="Times New Roman" w:cs="Times New Roman"/>
          <w:b/>
          <w:color w:val="000000"/>
          <w:sz w:val="28"/>
          <w:szCs w:val="28"/>
        </w:rPr>
        <w:t>Ba, chỉ quy y Phật, không quy y các thiên nhân khác.</w:t>
      </w:r>
    </w:p>
    <w:p w14:paraId="0ABA326B" w14:textId="77777777" w:rsidR="00E350DA" w:rsidRDefault="001126D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Ý nghĩa của “quy y” ở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lấy Phật làm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thiên thiện thần, trí tuệ của họ cao hơn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họ cũng có thể chỉ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đối với họ phải tôn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thiên thiện thần phần lớn cũng là quy y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đều là học trò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điển chúng ta thường xem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vua trời Đại Phạm, vua trời Đao-lợi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thường thỉnh chư Phật Bồ-tát đến thiên cung để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biết chư thiên thiện thần cũng là học trò của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phải lấy Phật làm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thuận theo giáo giới của đức Phật mà tu học, vậy là đúng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Cõi trời tuy tốt nhưng kiến tư phiền não của họ chưa đoạn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thể nói phiền não của họ nhẹ hơn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báo của họ lớn hơn phước báo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quả vị đạt được không phải cứu cánh,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viên mãn.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tìm một vị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có trí tuệ chân thật, có công đức viên mãn thì mới tốt.</w:t>
      </w:r>
    </w:p>
    <w:p w14:paraId="6B3722DD" w14:textId="77777777" w:rsidR="00E350DA" w:rsidRDefault="001126D9">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chọn Phật làm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những chư thiên thiện thần này có trách chúng ta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trách.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cho rằng: “Trước đây tôi bái thần, bây giờ tôi quy Phật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bái thần nữa, thì vị thần này nhất định rất giận,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sẽ tìm tôi gây chuyện.”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cách nghĩ như vậy là sai rồi, không hề biết rằng nếu vị thần đó nhìn thấy bạn quy y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nương theo Phật làm thầy thì thần rất vui mừng,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cùng hoan hỷ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làm rất đúng,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hề làm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vị thần này đều biến thành hộ pháp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Thần thông minh hơn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trực hơn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vị thần này nhìn thấy bạn quy y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còn kiếm chuyện với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trả thù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không phải chánh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yêu ma quỷ quái.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Yêu ma quỷ quái sẽ hại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chánh thần sẽ bảo hộ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chọn Phật làm thầy thì nhất định chính xác, thế nhưng đối với thiên thần khác nhất định phải tôn kính,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 trọng và tán thán.</w:t>
      </w:r>
    </w:p>
    <w:p w14:paraId="0E7CA16D" w14:textId="77777777" w:rsidR="00E350DA" w:rsidRDefault="001126D9">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Bồ-tát Phổ Hiền dạy chúng ta “lễ kính chư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xưng tán Như Lai, quảng tu cúng dường”,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đối với tất cả thiên thần, quỷ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tôn kính, tán thán, cúng dường, điều này nhất định phải có, đối với quỷ thần phải có thái độ này. Chúng ta đối với những chủng tộc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 giáo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cũng phải lễ kính, tán thán, cúng dường,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hạnh Phổ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muốn hỏi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với chúng ta trong Đại kinh, trong tất cả chúng sanh có nam, có nữ,</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cõi súc sanh chúng ta nói có đực, có cái, “tất cả người nam là cha ta, tất cả người nữ là mẹ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chúng sanh vốn dĩ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chính là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xem tâm lượng này lớn biết bao!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Tri kiến này là chánh tri chánh kiến,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tự nhiên lưu xuất ra lòng thương yêu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lớn hơn thương yêu mạng sống của chính mình, vì thương yêu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cứu hộ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bỏ mạng sống của mình cũng không hề tiếc.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Mạng sống còn có thể bỏ,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huống hồ là vật ngoài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đâu có đạo lý nào không bỏ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Đâu có lý nào chẳng thể cúng dường?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khác đến tìm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trừ khi bản thân chúng ta không có năng lực,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có năng lực thì nhất định phải giúp họ.</w:t>
      </w:r>
    </w:p>
    <w:p w14:paraId="46F9A971" w14:textId="77777777" w:rsidR="00E350DA" w:rsidRDefault="001126D9">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Tín đồ Thiên Chúa giáo bên châu Phi đến tìm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tôi tặng họ một chiếc xe hơi.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châu Phi rất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một bệnh viện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ở đó bệnh nhân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ở cách bệnh viện rất xa,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tiện giao thông thiếu thốn.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đến tìm tôi, đương nhiên tôi phải tặng cho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nói đó là người ngoại quốc, người châu Phi,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Thiên Chúa giáo, không phải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không có cái nhìn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Tất cả mọi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 giáo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quốc gia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chủng tộc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một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có năng lực thì đành phải chịu,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có năng lực thì nhất định hết lòng hết sức giúp đỡ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việc nên làm. Huống hồ người ta nêu ra thỉnh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 họ không nêu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nhìn thấy, nghe thấy thì đều phải chủ động đi cứu giúp, đi giúp đỡ.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đối xử với người như vậy, người ta đối với ta cũng giống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tin sâu nhân quả thì mới được, làm theo lời giáo huấn của Phật-đà.</w:t>
      </w:r>
    </w:p>
    <w:p w14:paraId="4B21B913" w14:textId="4AAED775" w:rsidR="004856F1" w:rsidRDefault="001126D9" w:rsidP="00E350DA">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i/>
          <w:sz w:val="28"/>
          <w:szCs w:val="28"/>
        </w:rPr>
        <w:t>“Quy y Phật”</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 y” thực hiện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trong kinh thường nói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“thọ trì đọc tụng, vì người diễn nói”; bạn có thể làm được câu nói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đích thực quy y, lời dạy của Phật trong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hoàn toàn tiếp nhận. “Trì”</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là vĩnh viễn gìn giữ không để mất đi; biết rõ mà vẫn phạm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chữ “trì” không còn nữa; trì là gìn giữ vĩnh viễn,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y giáo phụng hành. “Đọc tụng”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mình và người cùng có lợi.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mỗi ngày đọc tụng,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 cũ biết mới, hằng ngày tiếp nhận lời giáo huấn của Phật-đà,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mở cuốn kinh ra thì giống như Phật ở trước mặt,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Phật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nghe lời giáo huấn của Phật. “Vì người diễn nói”, “diễn”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phải làm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dạy cho chúng ta bộ kinh Thập Thiện Nghiệp Đạo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làm được thập thiện nghiệp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diễn;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cho đại chúng xã hội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cho người ta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diễn thuyết cho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Diễn là thân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là ngôn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thật sự quy y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chỉ học tập trong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thực hiện vào trong đời sống thường ngày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không có quy 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chỉ là có hình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thực chất, thực chất thì nhất định phải vì người diễn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Diễn ở trước, nói ở sau, trước tiên phải làm được, sau khi làm được rồi mới nói, đây là chân thật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thực tiễn. Tốt rồi, hôm nay thời gian đã hết.</w:t>
      </w:r>
    </w:p>
    <w:sectPr w:rsidR="004856F1" w:rsidSect="001126D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3E09" w14:textId="77777777" w:rsidR="001126D9" w:rsidRDefault="001126D9" w:rsidP="001126D9">
      <w:pPr>
        <w:spacing w:after="0" w:line="240" w:lineRule="auto"/>
      </w:pPr>
      <w:r>
        <w:separator/>
      </w:r>
    </w:p>
  </w:endnote>
  <w:endnote w:type="continuationSeparator" w:id="0">
    <w:p w14:paraId="65380D59" w14:textId="77777777" w:rsidR="001126D9" w:rsidRDefault="001126D9" w:rsidP="0011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D0BD" w14:textId="77777777" w:rsidR="001126D9" w:rsidRDefault="00112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B5C2" w14:textId="2A1E6F42" w:rsidR="001126D9" w:rsidRPr="001126D9" w:rsidRDefault="001126D9" w:rsidP="001126D9">
    <w:pPr>
      <w:pStyle w:val="Footer"/>
      <w:tabs>
        <w:tab w:val="clear" w:pos="4513"/>
        <w:tab w:val="clear" w:pos="9026"/>
      </w:tabs>
      <w:jc w:val="center"/>
      <w:rPr>
        <w:rFonts w:ascii="Times New Roman" w:hAnsi="Times New Roman" w:cs="Times New Roman"/>
        <w:sz w:val="24"/>
      </w:rPr>
    </w:pPr>
    <w:r w:rsidRPr="001126D9">
      <w:rPr>
        <w:rFonts w:ascii="Times New Roman" w:hAnsi="Times New Roman" w:cs="Times New Roman"/>
        <w:sz w:val="24"/>
      </w:rPr>
      <w:fldChar w:fldCharType="begin"/>
    </w:r>
    <w:r w:rsidRPr="001126D9">
      <w:rPr>
        <w:rFonts w:ascii="Times New Roman" w:hAnsi="Times New Roman" w:cs="Times New Roman"/>
        <w:sz w:val="24"/>
      </w:rPr>
      <w:instrText xml:space="preserve"> PAGE  \* MERGEFORMAT </w:instrText>
    </w:r>
    <w:r w:rsidRPr="001126D9">
      <w:rPr>
        <w:rFonts w:ascii="Times New Roman" w:hAnsi="Times New Roman" w:cs="Times New Roman"/>
        <w:sz w:val="24"/>
      </w:rPr>
      <w:fldChar w:fldCharType="separate"/>
    </w:r>
    <w:r w:rsidRPr="001126D9">
      <w:rPr>
        <w:rFonts w:ascii="Times New Roman" w:hAnsi="Times New Roman" w:cs="Times New Roman"/>
        <w:noProof/>
        <w:sz w:val="24"/>
      </w:rPr>
      <w:t>1</w:t>
    </w:r>
    <w:r w:rsidRPr="001126D9">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C1E4" w14:textId="4957741E" w:rsidR="001126D9" w:rsidRPr="001126D9" w:rsidRDefault="001126D9" w:rsidP="001126D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BD08" w14:textId="77777777" w:rsidR="001126D9" w:rsidRDefault="001126D9" w:rsidP="001126D9">
      <w:pPr>
        <w:spacing w:after="0" w:line="240" w:lineRule="auto"/>
      </w:pPr>
      <w:r>
        <w:separator/>
      </w:r>
    </w:p>
  </w:footnote>
  <w:footnote w:type="continuationSeparator" w:id="0">
    <w:p w14:paraId="5176520B" w14:textId="77777777" w:rsidR="001126D9" w:rsidRDefault="001126D9" w:rsidP="00112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7022" w14:textId="77777777" w:rsidR="001126D9" w:rsidRDefault="00112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194F" w14:textId="77777777" w:rsidR="001126D9" w:rsidRDefault="00112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A6B9" w14:textId="77777777" w:rsidR="001126D9" w:rsidRDefault="001126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126D9"/>
    <w:rsid w:val="001232FB"/>
    <w:rsid w:val="0012499F"/>
    <w:rsid w:val="001355D5"/>
    <w:rsid w:val="001C08CA"/>
    <w:rsid w:val="001D1874"/>
    <w:rsid w:val="0022334A"/>
    <w:rsid w:val="002759F5"/>
    <w:rsid w:val="0029072A"/>
    <w:rsid w:val="00290CD5"/>
    <w:rsid w:val="002A4C7C"/>
    <w:rsid w:val="002B1F58"/>
    <w:rsid w:val="002F1B38"/>
    <w:rsid w:val="003A2F23"/>
    <w:rsid w:val="003E0FB0"/>
    <w:rsid w:val="00430F63"/>
    <w:rsid w:val="004422BD"/>
    <w:rsid w:val="004856F1"/>
    <w:rsid w:val="00493CD4"/>
    <w:rsid w:val="004B42ED"/>
    <w:rsid w:val="004B71A4"/>
    <w:rsid w:val="00510D6D"/>
    <w:rsid w:val="00516863"/>
    <w:rsid w:val="00543008"/>
    <w:rsid w:val="0056300F"/>
    <w:rsid w:val="005665AB"/>
    <w:rsid w:val="0059159C"/>
    <w:rsid w:val="005B7A3A"/>
    <w:rsid w:val="005C2853"/>
    <w:rsid w:val="005C7216"/>
    <w:rsid w:val="00616D43"/>
    <w:rsid w:val="006825F8"/>
    <w:rsid w:val="0069320B"/>
    <w:rsid w:val="006D12FB"/>
    <w:rsid w:val="006E6D19"/>
    <w:rsid w:val="006F7157"/>
    <w:rsid w:val="00751170"/>
    <w:rsid w:val="007B5ACC"/>
    <w:rsid w:val="007D0AF5"/>
    <w:rsid w:val="007D60E6"/>
    <w:rsid w:val="007E0FBA"/>
    <w:rsid w:val="007F3AD3"/>
    <w:rsid w:val="00813CA1"/>
    <w:rsid w:val="00824499"/>
    <w:rsid w:val="008646E9"/>
    <w:rsid w:val="00884154"/>
    <w:rsid w:val="008B02E8"/>
    <w:rsid w:val="008B7483"/>
    <w:rsid w:val="008F5CE7"/>
    <w:rsid w:val="0090342A"/>
    <w:rsid w:val="0093533B"/>
    <w:rsid w:val="00980643"/>
    <w:rsid w:val="0098141A"/>
    <w:rsid w:val="00983E0D"/>
    <w:rsid w:val="009B1993"/>
    <w:rsid w:val="009D403A"/>
    <w:rsid w:val="009E4E61"/>
    <w:rsid w:val="009F2D41"/>
    <w:rsid w:val="009F595E"/>
    <w:rsid w:val="00A24833"/>
    <w:rsid w:val="00A54AAA"/>
    <w:rsid w:val="00A65C6D"/>
    <w:rsid w:val="00AC295A"/>
    <w:rsid w:val="00AE0CA0"/>
    <w:rsid w:val="00AE1F0D"/>
    <w:rsid w:val="00AF56B6"/>
    <w:rsid w:val="00B312D5"/>
    <w:rsid w:val="00C1460B"/>
    <w:rsid w:val="00C73C54"/>
    <w:rsid w:val="00CD103C"/>
    <w:rsid w:val="00D0492F"/>
    <w:rsid w:val="00D113BB"/>
    <w:rsid w:val="00D35DE7"/>
    <w:rsid w:val="00D46AE9"/>
    <w:rsid w:val="00D72B29"/>
    <w:rsid w:val="00D90AD4"/>
    <w:rsid w:val="00DC491F"/>
    <w:rsid w:val="00DC6660"/>
    <w:rsid w:val="00DE4E2B"/>
    <w:rsid w:val="00DE654B"/>
    <w:rsid w:val="00DF7AA8"/>
    <w:rsid w:val="00E350DA"/>
    <w:rsid w:val="00E54FA5"/>
    <w:rsid w:val="00E85D2E"/>
    <w:rsid w:val="00ED3BD4"/>
    <w:rsid w:val="00F028F2"/>
    <w:rsid w:val="00F0738F"/>
    <w:rsid w:val="00F3380C"/>
    <w:rsid w:val="00F5131A"/>
    <w:rsid w:val="00F72B4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B6C2"/>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1126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6D9"/>
    <w:rPr>
      <w:rFonts w:ascii="Calibri" w:eastAsia="Calibri" w:hAnsi="Calibri" w:cs="Calibri"/>
      <w:color w:val="auto"/>
      <w:sz w:val="22"/>
      <w:szCs w:val="22"/>
    </w:rPr>
  </w:style>
  <w:style w:type="paragraph" w:styleId="Footer">
    <w:name w:val="footer"/>
    <w:basedOn w:val="Normal"/>
    <w:link w:val="FooterChar"/>
    <w:uiPriority w:val="99"/>
    <w:unhideWhenUsed/>
    <w:rsid w:val="00112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6D9"/>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D46AE9"/>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17D9F-A42C-4A2C-98D0-4D91BC68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2023-07-29T04:54:00Z</dcterms:created>
  <dcterms:modified xsi:type="dcterms:W3CDTF">2026-05-13T03:37:00Z</dcterms:modified>
</cp:coreProperties>
</file>